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A11D65" w:rsidRDefault="00E1486C" w:rsidP="00E1486C">
      <w:pPr>
        <w:pStyle w:val="Title"/>
        <w:rPr>
          <w:rFonts w:eastAsia="Arial Unicode MS"/>
        </w:rPr>
      </w:pPr>
      <w:r w:rsidRPr="00A11D65">
        <w:rPr>
          <w:rFonts w:eastAsia="Arial Unicode MS"/>
        </w:rPr>
        <w:t xml:space="preserve">ROXTEC INTERNATIONAL </w:t>
      </w:r>
      <w:r w:rsidRPr="00A11D65">
        <w:rPr>
          <w:rFonts w:ascii="微软雅黑" w:eastAsia="微软雅黑" w:hAnsi="微软雅黑" w:cs="微软雅黑" w:hint="eastAsia"/>
        </w:rPr>
        <w:t>新闻稿</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瑞典卡尔斯克鲁纳</w:t>
      </w:r>
      <w:r w:rsidR="008D203E" w:rsidRPr="00A11D65">
        <w:rPr>
          <w:rFonts w:eastAsia="Arial Unicode MS"/>
        </w:rPr>
        <w:t xml:space="preserve"> – 20</w:t>
      </w:r>
      <w:r w:rsidR="008D203E" w:rsidRPr="00A11D65">
        <w:rPr>
          <w:rFonts w:eastAsia="Arial Unicode MS"/>
          <w:lang w:val="sv-SE"/>
        </w:rPr>
        <w:t>18</w:t>
      </w:r>
      <w:r w:rsidRPr="00A11D65">
        <w:rPr>
          <w:rFonts w:eastAsia="Arial Unicode MS"/>
        </w:rPr>
        <w:t xml:space="preserve"> </w:t>
      </w:r>
      <w:r w:rsidRPr="00A11D65">
        <w:rPr>
          <w:rFonts w:ascii="微软雅黑" w:eastAsia="微软雅黑" w:hAnsi="微软雅黑" w:cs="微软雅黑" w:hint="eastAsia"/>
        </w:rPr>
        <w:t>年</w:t>
      </w:r>
      <w:r w:rsidR="008D203E" w:rsidRPr="00A11D65">
        <w:rPr>
          <w:rFonts w:eastAsia="Arial Unicode MS"/>
        </w:rPr>
        <w:t xml:space="preserve"> 1</w:t>
      </w:r>
      <w:r w:rsidRPr="00A11D65">
        <w:rPr>
          <w:rFonts w:eastAsia="Arial Unicode MS"/>
        </w:rPr>
        <w:t xml:space="preserve"> </w:t>
      </w:r>
      <w:r w:rsidRPr="00A11D65">
        <w:rPr>
          <w:rFonts w:ascii="微软雅黑" w:eastAsia="微软雅黑" w:hAnsi="微软雅黑" w:cs="微软雅黑" w:hint="eastAsia"/>
        </w:rPr>
        <w:t>月</w:t>
      </w:r>
    </w:p>
    <w:p w:rsidR="0079678D" w:rsidRPr="00A11D65" w:rsidRDefault="0079678D" w:rsidP="0079678D">
      <w:pPr>
        <w:pStyle w:val="Heading1"/>
        <w:rPr>
          <w:rFonts w:eastAsia="Arial Unicode MS"/>
        </w:rPr>
      </w:pPr>
      <w:r w:rsidRPr="00A11D65">
        <w:rPr>
          <w:rFonts w:ascii="微软雅黑" w:eastAsia="微软雅黑" w:hAnsi="微软雅黑" w:cs="微软雅黑" w:hint="eastAsia"/>
        </w:rPr>
        <w:t>新建液化天然气运输船采用</w:t>
      </w:r>
      <w:r w:rsidRPr="00A11D65">
        <w:rPr>
          <w:rFonts w:eastAsia="Arial Unicode MS"/>
        </w:rPr>
        <w:t xml:space="preserve">Roxtec EMC </w:t>
      </w:r>
      <w:r w:rsidRPr="00A11D65">
        <w:rPr>
          <w:rFonts w:ascii="微软雅黑" w:eastAsia="微软雅黑" w:hAnsi="微软雅黑" w:cs="微软雅黑" w:hint="eastAsia"/>
        </w:rPr>
        <w:t>穿隔系统</w:t>
      </w:r>
    </w:p>
    <w:p w:rsidR="005F0BC3" w:rsidRPr="00A11D65" w:rsidRDefault="005F0BC3" w:rsidP="00185430">
      <w:pPr>
        <w:rPr>
          <w:rFonts w:eastAsia="Arial Unicode MS"/>
        </w:rPr>
      </w:pPr>
    </w:p>
    <w:p w:rsidR="0079678D" w:rsidRPr="00A11D65" w:rsidRDefault="0079678D" w:rsidP="0079678D">
      <w:pPr>
        <w:pStyle w:val="Ingress"/>
        <w:rPr>
          <w:rFonts w:eastAsia="Arial Unicode MS"/>
        </w:rPr>
      </w:pPr>
      <w:r w:rsidRPr="00A11D65">
        <w:rPr>
          <w:rFonts w:ascii="微软雅黑" w:eastAsia="微软雅黑" w:hAnsi="微软雅黑" w:cs="微软雅黑" w:hint="eastAsia"/>
        </w:rPr>
        <w:t>沪东中华造船集团和电力系统提供商</w:t>
      </w:r>
      <w:r w:rsidRPr="00A11D65">
        <w:rPr>
          <w:rFonts w:eastAsia="Arial Unicode MS"/>
        </w:rPr>
        <w:t xml:space="preserve"> ABB </w:t>
      </w:r>
      <w:r w:rsidRPr="00A11D65">
        <w:rPr>
          <w:rFonts w:ascii="微软雅黑" w:eastAsia="微软雅黑" w:hAnsi="微软雅黑" w:cs="微软雅黑" w:hint="eastAsia"/>
        </w:rPr>
        <w:t>在新建的四艘液化天然气运输船中采用</w:t>
      </w:r>
      <w:r w:rsidRPr="00A11D65">
        <w:rPr>
          <w:rFonts w:eastAsia="Arial Unicode MS"/>
        </w:rPr>
        <w:t xml:space="preserve"> Roxtec EMC </w:t>
      </w:r>
      <w:r w:rsidRPr="00A11D65">
        <w:rPr>
          <w:rFonts w:ascii="微软雅黑" w:eastAsia="微软雅黑" w:hAnsi="微软雅黑" w:cs="微软雅黑" w:hint="eastAsia"/>
        </w:rPr>
        <w:t>密封解决方案</w:t>
      </w:r>
      <w:r w:rsidRPr="00A11D65">
        <w:rPr>
          <w:rFonts w:ascii="Malgun Gothic Semilight" w:eastAsia="Malgun Gothic Semilight" w:hAnsi="Malgun Gothic Semilight" w:cs="Malgun Gothic Semilight" w:hint="eastAsia"/>
        </w:rPr>
        <w:t>。</w:t>
      </w:r>
    </w:p>
    <w:p w:rsidR="0079678D" w:rsidRPr="00A11D65" w:rsidRDefault="0079678D" w:rsidP="00185430">
      <w:pPr>
        <w:rPr>
          <w:rFonts w:eastAsia="Arial Unicode MS"/>
        </w:rPr>
      </w:pPr>
    </w:p>
    <w:p w:rsidR="0079678D" w:rsidRPr="00A11D65" w:rsidRDefault="0079678D" w:rsidP="0079678D">
      <w:pPr>
        <w:rPr>
          <w:rFonts w:eastAsia="Arial Unicode MS"/>
        </w:rPr>
      </w:pPr>
      <w:r w:rsidRPr="00A11D65">
        <w:rPr>
          <w:rFonts w:ascii="微软雅黑" w:eastAsia="微软雅黑" w:hAnsi="微软雅黑" w:cs="微软雅黑" w:hint="eastAsia"/>
        </w:rPr>
        <w:t>中国上海的国有企业沪东中华为澳大利亚的昆士兰柯蒂斯液化天然气项目制造液化天然气运输船</w:t>
      </w:r>
      <w:r w:rsidRPr="00A11D65">
        <w:rPr>
          <w:rFonts w:ascii="Malgun Gothic Semilight" w:eastAsia="Malgun Gothic Semilight" w:hAnsi="Malgun Gothic Semilight" w:cs="Malgun Gothic Semilight" w:hint="eastAsia"/>
        </w:rPr>
        <w:t>：</w:t>
      </w:r>
      <w:r w:rsidRPr="00A11D65">
        <w:rPr>
          <w:rFonts w:eastAsia="Arial Unicode MS"/>
        </w:rPr>
        <w:t>Pan Asia</w:t>
      </w:r>
      <w:r w:rsidRPr="00A11D65">
        <w:rPr>
          <w:rFonts w:eastAsia="Arial Unicode MS"/>
        </w:rPr>
        <w:t>、</w:t>
      </w:r>
      <w:r w:rsidRPr="00A11D65">
        <w:rPr>
          <w:rFonts w:eastAsia="Arial Unicode MS"/>
        </w:rPr>
        <w:t>Pan America</w:t>
      </w:r>
      <w:r w:rsidRPr="00A11D65">
        <w:rPr>
          <w:rFonts w:eastAsia="Arial Unicode MS"/>
        </w:rPr>
        <w:t>、</w:t>
      </w:r>
      <w:r w:rsidRPr="00A11D65">
        <w:rPr>
          <w:rFonts w:eastAsia="Arial Unicode MS"/>
        </w:rPr>
        <w:t xml:space="preserve">Pan Europe </w:t>
      </w:r>
      <w:r w:rsidRPr="00A11D65">
        <w:rPr>
          <w:rFonts w:ascii="微软雅黑" w:eastAsia="微软雅黑" w:hAnsi="微软雅黑" w:cs="微软雅黑" w:hint="eastAsia"/>
        </w:rPr>
        <w:t>和</w:t>
      </w:r>
      <w:r w:rsidRPr="00A11D65">
        <w:rPr>
          <w:rFonts w:eastAsia="Arial Unicode MS"/>
        </w:rPr>
        <w:t xml:space="preserve"> Pan Africa</w:t>
      </w:r>
      <w:r w:rsidRPr="00A11D65">
        <w:rPr>
          <w:rFonts w:eastAsia="Arial Unicode MS"/>
        </w:rPr>
        <w:t>。</w:t>
      </w:r>
      <w:r w:rsidRPr="00A11D65">
        <w:rPr>
          <w:rFonts w:ascii="微软雅黑" w:eastAsia="微软雅黑" w:hAnsi="微软雅黑" w:cs="微软雅黑" w:hint="eastAsia"/>
        </w:rPr>
        <w:t>每艘船会将</w:t>
      </w:r>
      <w:r w:rsidRPr="00A11D65">
        <w:rPr>
          <w:rFonts w:eastAsia="Arial Unicode MS"/>
        </w:rPr>
        <w:t xml:space="preserve"> 174,000 m</w:t>
      </w:r>
      <w:r w:rsidRPr="00A11D65">
        <w:rPr>
          <w:rFonts w:eastAsia="Arial Unicode MS"/>
          <w:vertAlign w:val="superscript"/>
        </w:rPr>
        <w:t>3</w:t>
      </w:r>
      <w:r w:rsidRPr="00A11D65">
        <w:rPr>
          <w:rFonts w:eastAsia="Arial Unicode MS"/>
        </w:rPr>
        <w:t xml:space="preserve"> </w:t>
      </w:r>
      <w:r w:rsidRPr="00A11D65">
        <w:rPr>
          <w:rFonts w:ascii="微软雅黑" w:eastAsia="微软雅黑" w:hAnsi="微软雅黑" w:cs="微软雅黑" w:hint="eastAsia"/>
        </w:rPr>
        <w:t>的液化天然气运往不同国家</w:t>
      </w:r>
      <w:r w:rsidRPr="00A11D65">
        <w:rPr>
          <w:rFonts w:eastAsia="Arial Unicode MS"/>
        </w:rPr>
        <w:t>/</w:t>
      </w:r>
      <w:r w:rsidRPr="00A11D65">
        <w:rPr>
          <w:rFonts w:ascii="微软雅黑" w:eastAsia="微软雅黑" w:hAnsi="微软雅黑" w:cs="微软雅黑" w:hint="eastAsia"/>
        </w:rPr>
        <w:t>地区</w:t>
      </w:r>
      <w:r w:rsidRPr="00A11D65">
        <w:rPr>
          <w:rFonts w:ascii="Malgun Gothic Semilight" w:eastAsia="Malgun Gothic Semilight" w:hAnsi="Malgun Gothic Semilight" w:cs="Malgun Gothic Semilight" w:hint="eastAsia"/>
        </w:rPr>
        <w:t>。</w:t>
      </w:r>
    </w:p>
    <w:p w:rsidR="0079678D" w:rsidRPr="00A11D65" w:rsidRDefault="0079678D" w:rsidP="0079678D">
      <w:pPr>
        <w:rPr>
          <w:rFonts w:eastAsia="Arial Unicode MS"/>
        </w:rPr>
      </w:pPr>
    </w:p>
    <w:p w:rsidR="0079678D" w:rsidRPr="00A11D65" w:rsidRDefault="0079678D" w:rsidP="0079678D">
      <w:pPr>
        <w:pStyle w:val="Heading2"/>
        <w:rPr>
          <w:rFonts w:eastAsia="Arial Unicode MS"/>
        </w:rPr>
      </w:pPr>
      <w:r w:rsidRPr="00A11D65">
        <w:rPr>
          <w:rFonts w:ascii="微软雅黑" w:eastAsia="微软雅黑" w:hAnsi="微软雅黑" w:cs="微软雅黑" w:hint="eastAsia"/>
        </w:rPr>
        <w:t>防范多重风险</w:t>
      </w:r>
    </w:p>
    <w:p w:rsidR="0079678D" w:rsidRPr="00A11D65" w:rsidRDefault="0079678D" w:rsidP="0079678D">
      <w:pPr>
        <w:rPr>
          <w:rFonts w:eastAsia="Arial Unicode MS"/>
        </w:rPr>
      </w:pPr>
      <w:r w:rsidRPr="00A11D65">
        <w:rPr>
          <w:rFonts w:eastAsia="Arial Unicode MS"/>
        </w:rPr>
        <w:t xml:space="preserve">Roxtec </w:t>
      </w:r>
      <w:r w:rsidRPr="00A11D65">
        <w:rPr>
          <w:rFonts w:ascii="微软雅黑" w:eastAsia="微软雅黑" w:hAnsi="微软雅黑" w:cs="微软雅黑" w:hint="eastAsia"/>
        </w:rPr>
        <w:t>电缆穿隔系统用于电力推进系统和再液化系统</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该密封系统将防火</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防烟</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气密</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水密</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防尘</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防污</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防振和防爆炸风险保护与消除电磁干扰</w:t>
      </w:r>
      <w:r w:rsidRPr="00A11D65">
        <w:rPr>
          <w:rFonts w:eastAsia="Arial Unicode MS"/>
        </w:rPr>
        <w:t xml:space="preserve"> EMI </w:t>
      </w:r>
      <w:r w:rsidRPr="00A11D65">
        <w:rPr>
          <w:rFonts w:ascii="微软雅黑" w:eastAsia="微软雅黑" w:hAnsi="微软雅黑" w:cs="微软雅黑" w:hint="eastAsia"/>
        </w:rPr>
        <w:t>相结合</w:t>
      </w:r>
      <w:r w:rsidRPr="00A11D65">
        <w:rPr>
          <w:rFonts w:ascii="Malgun Gothic Semilight" w:eastAsia="Malgun Gothic Semilight" w:hAnsi="Malgun Gothic Semilight" w:cs="Malgun Gothic Semilight" w:hint="eastAsia"/>
        </w:rPr>
        <w:t>。</w:t>
      </w:r>
    </w:p>
    <w:p w:rsidR="0079678D" w:rsidRPr="00A11D65" w:rsidRDefault="0079678D" w:rsidP="0079678D">
      <w:pPr>
        <w:rPr>
          <w:rFonts w:eastAsia="Arial Unicode MS"/>
        </w:rPr>
      </w:pPr>
      <w:r w:rsidRPr="00A11D65">
        <w:rPr>
          <w:rFonts w:ascii="微软雅黑" w:eastAsia="微软雅黑" w:hAnsi="微软雅黑" w:cs="微软雅黑" w:hint="eastAsia"/>
        </w:rPr>
        <w:t>现在越来越多的先进船舶会在狭小的空间内安装更加复杂的设备</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这增加了产生</w:t>
      </w:r>
      <w:r w:rsidRPr="00A11D65">
        <w:rPr>
          <w:rFonts w:eastAsia="Arial Unicode MS"/>
        </w:rPr>
        <w:t xml:space="preserve"> EMI </w:t>
      </w:r>
      <w:r w:rsidRPr="00A11D65">
        <w:rPr>
          <w:rFonts w:ascii="微软雅黑" w:eastAsia="微软雅黑" w:hAnsi="微软雅黑" w:cs="微软雅黑" w:hint="eastAsia"/>
        </w:rPr>
        <w:t>的风险</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使用强大的</w:t>
      </w:r>
      <w:r w:rsidRPr="00A11D65">
        <w:rPr>
          <w:rFonts w:eastAsia="Arial Unicode MS"/>
        </w:rPr>
        <w:t xml:space="preserve"> EMC </w:t>
      </w:r>
      <w:r w:rsidRPr="00A11D65">
        <w:rPr>
          <w:rFonts w:ascii="微软雅黑" w:eastAsia="微软雅黑" w:hAnsi="微软雅黑" w:cs="微软雅黑" w:hint="eastAsia"/>
        </w:rPr>
        <w:t>解决方案</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能够确保可靠的运行</w:t>
      </w:r>
      <w:r w:rsidRPr="00A11D65">
        <w:rPr>
          <w:rFonts w:ascii="Malgun Gothic Semilight" w:eastAsia="Malgun Gothic Semilight" w:hAnsi="Malgun Gothic Semilight" w:cs="Malgun Gothic Semilight" w:hint="eastAsia"/>
        </w:rPr>
        <w:t>。</w:t>
      </w:r>
    </w:p>
    <w:p w:rsidR="0079678D" w:rsidRPr="00A11D65" w:rsidRDefault="0079678D" w:rsidP="0079678D">
      <w:pPr>
        <w:rPr>
          <w:rFonts w:eastAsia="Arial Unicode MS"/>
        </w:rPr>
      </w:pPr>
    </w:p>
    <w:p w:rsidR="0079678D" w:rsidRPr="00A11D65" w:rsidRDefault="0079678D" w:rsidP="0079678D">
      <w:pPr>
        <w:pStyle w:val="Heading2"/>
        <w:rPr>
          <w:rFonts w:eastAsia="Arial Unicode MS"/>
        </w:rPr>
      </w:pPr>
      <w:r w:rsidRPr="00A11D65">
        <w:rPr>
          <w:rFonts w:ascii="微软雅黑" w:eastAsia="微软雅黑" w:hAnsi="微软雅黑" w:cs="微软雅黑" w:hint="eastAsia"/>
        </w:rPr>
        <w:t>密切的合作</w:t>
      </w:r>
    </w:p>
    <w:p w:rsidR="0079678D" w:rsidRPr="00A11D65" w:rsidRDefault="0079678D" w:rsidP="0079678D">
      <w:pPr>
        <w:rPr>
          <w:rFonts w:eastAsia="Arial Unicode MS"/>
        </w:rPr>
      </w:pPr>
      <w:r w:rsidRPr="00A11D65">
        <w:rPr>
          <w:rFonts w:ascii="微软雅黑" w:eastAsia="微软雅黑" w:hAnsi="微软雅黑" w:cs="微软雅黑" w:hint="eastAsia"/>
        </w:rPr>
        <w:t>沪东中华与</w:t>
      </w:r>
      <w:r w:rsidRPr="00A11D65">
        <w:rPr>
          <w:rFonts w:eastAsia="Arial Unicode MS"/>
        </w:rPr>
        <w:t xml:space="preserve"> ABB </w:t>
      </w:r>
      <w:r w:rsidRPr="00A11D65">
        <w:rPr>
          <w:rFonts w:ascii="微软雅黑" w:eastAsia="微软雅黑" w:hAnsi="微软雅黑" w:cs="微软雅黑" w:hint="eastAsia"/>
        </w:rPr>
        <w:t>选择了</w:t>
      </w:r>
      <w:r w:rsidRPr="00A11D65">
        <w:rPr>
          <w:rFonts w:eastAsia="Arial Unicode MS"/>
        </w:rPr>
        <w:t xml:space="preserve"> Roxtec EMC </w:t>
      </w:r>
      <w:r w:rsidRPr="00A11D65">
        <w:rPr>
          <w:rFonts w:ascii="微软雅黑" w:eastAsia="微软雅黑" w:hAnsi="微软雅黑" w:cs="微软雅黑" w:hint="eastAsia"/>
        </w:rPr>
        <w:t>密封系统</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该系统的设计能够承受海洋环境的影响</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并通过了所有主要船级社的认证</w:t>
      </w:r>
      <w:r w:rsidRPr="00A11D65">
        <w:rPr>
          <w:rFonts w:ascii="Malgun Gothic Semilight" w:eastAsia="Malgun Gothic Semilight" w:hAnsi="Malgun Gothic Semilight" w:cs="Malgun Gothic Semilight" w:hint="eastAsia"/>
        </w:rPr>
        <w:t>。</w:t>
      </w:r>
    </w:p>
    <w:p w:rsidR="0079678D" w:rsidRPr="00A11D65" w:rsidRDefault="0079678D" w:rsidP="0079678D">
      <w:pPr>
        <w:rPr>
          <w:rFonts w:eastAsia="Arial Unicode MS"/>
        </w:rPr>
      </w:pPr>
      <w:r w:rsidRPr="00A11D65">
        <w:rPr>
          <w:rFonts w:eastAsia="Arial Unicode MS"/>
        </w:rPr>
        <w:t>“</w:t>
      </w:r>
      <w:r w:rsidRPr="00A11D65">
        <w:rPr>
          <w:rFonts w:ascii="微软雅黑" w:eastAsia="微软雅黑" w:hAnsi="微软雅黑" w:cs="微软雅黑" w:hint="eastAsia"/>
        </w:rPr>
        <w:t>我们与</w:t>
      </w:r>
      <w:r w:rsidRPr="00A11D65">
        <w:rPr>
          <w:rFonts w:eastAsia="Arial Unicode MS"/>
        </w:rPr>
        <w:t xml:space="preserve"> Roxtec </w:t>
      </w:r>
      <w:r w:rsidRPr="00A11D65">
        <w:rPr>
          <w:rFonts w:ascii="微软雅黑" w:eastAsia="微软雅黑" w:hAnsi="微软雅黑" w:cs="微软雅黑" w:hint="eastAsia"/>
        </w:rPr>
        <w:t>的合作非常愉快</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当我们有安装问题或特殊的密封要求时</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我们会得到快速的响应</w:t>
      </w:r>
      <w:r w:rsidRPr="00A11D65">
        <w:rPr>
          <w:rFonts w:ascii="Malgun Gothic Semilight" w:eastAsia="Malgun Gothic Semilight" w:hAnsi="Malgun Gothic Semilight" w:cs="Malgun Gothic Semilight" w:hint="eastAsia"/>
        </w:rPr>
        <w:t>。</w:t>
      </w:r>
      <w:r w:rsidRPr="00A11D65">
        <w:rPr>
          <w:rFonts w:eastAsia="Arial Unicode MS"/>
        </w:rPr>
        <w:t xml:space="preserve">Roxtec </w:t>
      </w:r>
      <w:r w:rsidRPr="00A11D65">
        <w:rPr>
          <w:rFonts w:ascii="微软雅黑" w:eastAsia="微软雅黑" w:hAnsi="微软雅黑" w:cs="微软雅黑" w:hint="eastAsia"/>
        </w:rPr>
        <w:t>不仅为我们提供了高质量的产品</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还有出色的服务</w:t>
      </w:r>
      <w:r w:rsidRPr="00A11D65">
        <w:rPr>
          <w:rFonts w:ascii="Malgun Gothic Semilight" w:eastAsia="Malgun Gothic Semilight" w:hAnsi="Malgun Gothic Semilight" w:cs="Malgun Gothic Semilight" w:hint="eastAsia"/>
        </w:rPr>
        <w:t>！</w:t>
      </w:r>
      <w:r w:rsidRPr="00A11D65">
        <w:rPr>
          <w:rFonts w:eastAsia="Arial Unicode MS"/>
        </w:rPr>
        <w:t>”</w:t>
      </w:r>
      <w:r w:rsidRPr="00A11D65">
        <w:rPr>
          <w:rFonts w:ascii="微软雅黑" w:eastAsia="微软雅黑" w:hAnsi="微软雅黑" w:cs="微软雅黑" w:hint="eastAsia"/>
        </w:rPr>
        <w:t>沪东中华</w:t>
      </w:r>
      <w:r w:rsidRPr="00A11D65">
        <w:rPr>
          <w:rFonts w:eastAsia="Arial Unicode MS"/>
        </w:rPr>
        <w:t xml:space="preserve"> PULNG </w:t>
      </w:r>
      <w:r w:rsidRPr="00A11D65">
        <w:rPr>
          <w:rFonts w:ascii="微软雅黑" w:eastAsia="微软雅黑" w:hAnsi="微软雅黑" w:cs="微软雅黑" w:hint="eastAsia"/>
        </w:rPr>
        <w:t>团队电装车间作业长凌晓明先生说</w:t>
      </w:r>
      <w:r w:rsidRPr="00A11D65">
        <w:rPr>
          <w:rFonts w:ascii="Malgun Gothic Semilight" w:eastAsia="Malgun Gothic Semilight" w:hAnsi="Malgun Gothic Semilight" w:cs="Malgun Gothic Semilight" w:hint="eastAsia"/>
        </w:rPr>
        <w:t>。</w:t>
      </w:r>
    </w:p>
    <w:p w:rsidR="0079678D" w:rsidRPr="00A11D65" w:rsidRDefault="0079678D" w:rsidP="0079678D">
      <w:pPr>
        <w:rPr>
          <w:rFonts w:eastAsia="Arial Unicode MS"/>
        </w:rPr>
      </w:pPr>
    </w:p>
    <w:p w:rsidR="0079678D" w:rsidRPr="00A11D65" w:rsidRDefault="00907FD4" w:rsidP="0079678D">
      <w:pPr>
        <w:rPr>
          <w:rFonts w:eastAsia="Arial Unicode MS"/>
        </w:rPr>
      </w:pPr>
      <w:r w:rsidRPr="00A11D65">
        <w:rPr>
          <w:rFonts w:eastAsia="Arial Unicode MS"/>
        </w:rPr>
        <w:t xml:space="preserve">Roxtec </w:t>
      </w:r>
      <w:r w:rsidRPr="00A11D65">
        <w:rPr>
          <w:rFonts w:ascii="微软雅黑" w:eastAsia="微软雅黑" w:hAnsi="微软雅黑" w:cs="微软雅黑" w:hint="eastAsia"/>
        </w:rPr>
        <w:t>穿隔系统采用可开启式设计</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而且具有可选的备用容量</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能够简化船只整个使用期内的升级工作</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造船厂决定预留</w:t>
      </w:r>
      <w:r w:rsidRPr="00A11D65">
        <w:rPr>
          <w:rFonts w:eastAsia="Arial Unicode MS"/>
        </w:rPr>
        <w:t xml:space="preserve">30% </w:t>
      </w:r>
      <w:r w:rsidRPr="00A11D65">
        <w:rPr>
          <w:rFonts w:ascii="微软雅黑" w:eastAsia="微软雅黑" w:hAnsi="微软雅黑" w:cs="微软雅黑" w:hint="eastAsia"/>
        </w:rPr>
        <w:t>的备用空间</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以便未来增加更多的电缆</w:t>
      </w:r>
      <w:r w:rsidRPr="00A11D65">
        <w:rPr>
          <w:rFonts w:ascii="Malgun Gothic Semilight" w:eastAsia="Malgun Gothic Semilight" w:hAnsi="Malgun Gothic Semilight" w:cs="Malgun Gothic Semilight" w:hint="eastAsia"/>
        </w:rPr>
        <w:t>。</w:t>
      </w:r>
    </w:p>
    <w:p w:rsidR="0079678D" w:rsidRPr="00A11D65" w:rsidRDefault="0079678D" w:rsidP="0079678D">
      <w:pPr>
        <w:rPr>
          <w:rFonts w:eastAsia="Arial Unicode MS"/>
          <w:sz w:val="24"/>
          <w:szCs w:val="24"/>
        </w:rPr>
      </w:pPr>
    </w:p>
    <w:p w:rsidR="0079678D" w:rsidRPr="00AE2C5B" w:rsidRDefault="0079678D" w:rsidP="0079678D">
      <w:pPr>
        <w:rPr>
          <w:rFonts w:ascii="微软雅黑" w:eastAsia="微软雅黑" w:hAnsi="微软雅黑" w:cs="微软雅黑"/>
        </w:rPr>
      </w:pPr>
      <w:r w:rsidRPr="00A11D65">
        <w:rPr>
          <w:rFonts w:ascii="微软雅黑" w:eastAsia="微软雅黑" w:hAnsi="微软雅黑" w:cs="微软雅黑" w:hint="eastAsia"/>
        </w:rPr>
        <w:t>欲了解更多信息</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请联系</w:t>
      </w:r>
      <w:r w:rsidRPr="00A11D65">
        <w:rPr>
          <w:rFonts w:ascii="Malgun Gothic Semilight" w:eastAsia="Malgun Gothic Semilight" w:hAnsi="Malgun Gothic Semilight" w:cs="Malgun Gothic Semilight" w:hint="eastAsia"/>
        </w:rPr>
        <w:t>：</w:t>
      </w:r>
      <w:bookmarkStart w:id="0" w:name="_GoBack"/>
      <w:r w:rsidR="00AE2C5B">
        <w:rPr>
          <w:rFonts w:ascii="微软雅黑" w:eastAsia="微软雅黑" w:hAnsi="微软雅黑" w:cs="微软雅黑" w:hint="eastAsia"/>
        </w:rPr>
        <w:t>于华臣</w:t>
      </w:r>
      <w:r w:rsidR="00AE2C5B" w:rsidRPr="00AE2C5B">
        <w:rPr>
          <w:rFonts w:ascii="微软雅黑" w:eastAsia="微软雅黑" w:hAnsi="微软雅黑" w:cs="微软雅黑" w:hint="eastAsia"/>
        </w:rPr>
        <w:t>，</w:t>
      </w:r>
      <w:r w:rsidR="00AE2C5B">
        <w:rPr>
          <w:rFonts w:ascii="微软雅黑" w:eastAsia="微软雅黑" w:hAnsi="微软雅黑" w:cs="微软雅黑" w:hint="eastAsia"/>
        </w:rPr>
        <w:t>烙克赛克</w:t>
      </w:r>
      <w:r w:rsidR="00AE2C5B" w:rsidRPr="00AE2C5B">
        <w:rPr>
          <w:rFonts w:ascii="微软雅黑" w:eastAsia="微软雅黑" w:hAnsi="微软雅黑" w:cs="微软雅黑" w:hint="eastAsia"/>
        </w:rPr>
        <w:t>海事领域销售总监，</w:t>
      </w:r>
      <w:hyperlink r:id="rId7" w:history="1">
        <w:r w:rsidR="00AE2C5B" w:rsidRPr="00D3394E">
          <w:rPr>
            <w:rStyle w:val="Hyperlink"/>
            <w:rFonts w:ascii="微软雅黑" w:eastAsia="微软雅黑" w:hAnsi="微软雅黑" w:cs="微软雅黑"/>
          </w:rPr>
          <w:t>Watson.Yu@roxtec.com</w:t>
        </w:r>
      </w:hyperlink>
      <w:r w:rsidR="00AE2C5B">
        <w:rPr>
          <w:rFonts w:eastAsia="Arial Unicode MS" w:hint="eastAsia"/>
          <w:sz w:val="24"/>
          <w:szCs w:val="24"/>
        </w:rPr>
        <w:t>，</w:t>
      </w:r>
      <w:r w:rsidR="00AE2C5B" w:rsidRPr="00AE2C5B">
        <w:rPr>
          <w:rFonts w:ascii="微软雅黑" w:eastAsia="微软雅黑" w:hAnsi="微软雅黑" w:cs="微软雅黑"/>
        </w:rPr>
        <w:t>+86 13916547136</w:t>
      </w:r>
    </w:p>
    <w:bookmarkEnd w:id="0"/>
    <w:p w:rsidR="0079678D" w:rsidRPr="00A11D65" w:rsidRDefault="0079678D" w:rsidP="0079678D">
      <w:pPr>
        <w:rPr>
          <w:rFonts w:eastAsia="Arial Unicode MS"/>
          <w:sz w:val="24"/>
          <w:szCs w:val="24"/>
        </w:rPr>
      </w:pPr>
    </w:p>
    <w:p w:rsidR="0079678D" w:rsidRPr="00A11D65" w:rsidRDefault="0079678D" w:rsidP="0079678D">
      <w:pPr>
        <w:rPr>
          <w:rFonts w:eastAsia="Arial Unicode MS"/>
        </w:rPr>
      </w:pPr>
      <w:r w:rsidRPr="00A11D65">
        <w:rPr>
          <w:rFonts w:ascii="微软雅黑" w:eastAsia="微软雅黑" w:hAnsi="微软雅黑" w:cs="微软雅黑" w:hint="eastAsia"/>
        </w:rPr>
        <w:t>字幕</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昆士兰柯蒂斯液化天然气项目的</w:t>
      </w:r>
      <w:r w:rsidRPr="00A11D65">
        <w:rPr>
          <w:rFonts w:eastAsia="Arial Unicode MS"/>
        </w:rPr>
        <w:t xml:space="preserve"> Pan America </w:t>
      </w:r>
      <w:r w:rsidRPr="00A11D65">
        <w:rPr>
          <w:rFonts w:ascii="微软雅黑" w:eastAsia="微软雅黑" w:hAnsi="微软雅黑" w:cs="微软雅黑" w:hint="eastAsia"/>
        </w:rPr>
        <w:t>配备了</w:t>
      </w:r>
      <w:r w:rsidRPr="00A11D65">
        <w:rPr>
          <w:rFonts w:eastAsia="Arial Unicode MS"/>
        </w:rPr>
        <w:t xml:space="preserve"> Roxtec </w:t>
      </w:r>
      <w:r w:rsidRPr="00A11D65">
        <w:rPr>
          <w:rFonts w:ascii="微软雅黑" w:eastAsia="微软雅黑" w:hAnsi="微软雅黑" w:cs="微软雅黑" w:hint="eastAsia"/>
        </w:rPr>
        <w:t>穿隔系统</w:t>
      </w:r>
      <w:r w:rsidRPr="00A11D65">
        <w:rPr>
          <w:rFonts w:ascii="Malgun Gothic Semilight" w:eastAsia="Malgun Gothic Semilight" w:hAnsi="Malgun Gothic Semilight" w:cs="Malgun Gothic Semilight" w:hint="eastAsia"/>
        </w:rPr>
        <w:t>。</w:t>
      </w:r>
    </w:p>
    <w:p w:rsidR="00907FD4" w:rsidRPr="00A11D65" w:rsidRDefault="00907FD4" w:rsidP="00955C06">
      <w:pPr>
        <w:pStyle w:val="AboutRoxtecHeader"/>
        <w:rPr>
          <w:rFonts w:eastAsia="Arial Unicode MS"/>
        </w:rPr>
      </w:pPr>
    </w:p>
    <w:p w:rsidR="009A3EF2" w:rsidRPr="00A11D65" w:rsidRDefault="009A3EF2" w:rsidP="00955C06">
      <w:pPr>
        <w:pStyle w:val="AboutRoxtecHeader"/>
        <w:rPr>
          <w:rFonts w:eastAsia="Arial Unicode MS"/>
        </w:rPr>
      </w:pPr>
      <w:r w:rsidRPr="00A11D65">
        <w:rPr>
          <w:rFonts w:ascii="微软雅黑" w:eastAsia="微软雅黑" w:hAnsi="微软雅黑" w:cs="微软雅黑" w:hint="eastAsia"/>
        </w:rPr>
        <w:lastRenderedPageBreak/>
        <w:t>关于</w:t>
      </w:r>
      <w:r w:rsidRPr="00A11D65">
        <w:rPr>
          <w:rFonts w:eastAsia="Arial Unicode MS"/>
        </w:rPr>
        <w:t xml:space="preserve"> Roxtec </w:t>
      </w:r>
      <w:r w:rsidRPr="00A11D65">
        <w:rPr>
          <w:rFonts w:ascii="微软雅黑" w:eastAsia="微软雅黑" w:hAnsi="微软雅黑" w:cs="微软雅黑" w:hint="eastAsia"/>
        </w:rPr>
        <w:t>和</w:t>
      </w:r>
      <w:r w:rsidRPr="00A11D65">
        <w:rPr>
          <w:rFonts w:eastAsia="Arial Unicode MS"/>
        </w:rPr>
        <w:t xml:space="preserve"> Multidiameter™</w:t>
      </w:r>
      <w:r w:rsidRPr="00A11D65">
        <w:rPr>
          <w:rFonts w:eastAsia="Arial Unicode MS"/>
        </w:rPr>
        <w:t>（</w:t>
      </w:r>
      <w:r w:rsidRPr="00A11D65">
        <w:rPr>
          <w:rFonts w:ascii="微软雅黑" w:eastAsia="微软雅黑" w:hAnsi="微软雅黑" w:cs="微软雅黑" w:hint="eastAsia"/>
        </w:rPr>
        <w:t>多径</w:t>
      </w:r>
      <w:r w:rsidRPr="00A11D65">
        <w:rPr>
          <w:rFonts w:ascii="Malgun Gothic Semilight" w:eastAsia="Malgun Gothic Semilight" w:hAnsi="Malgun Gothic Semilight" w:cs="Malgun Gothic Semilight" w:hint="eastAsia"/>
        </w:rPr>
        <w:t>）</w:t>
      </w:r>
    </w:p>
    <w:p w:rsidR="006A3D49" w:rsidRPr="00A11D65" w:rsidRDefault="009A3EF2" w:rsidP="00955C06">
      <w:pPr>
        <w:pStyle w:val="Subtitle"/>
        <w:rPr>
          <w:rFonts w:eastAsia="Arial Unicode MS"/>
        </w:rPr>
      </w:pPr>
      <w:r w:rsidRPr="00A11D65">
        <w:rPr>
          <w:rFonts w:ascii="微软雅黑" w:eastAsia="微软雅黑" w:hAnsi="微软雅黑" w:cs="微软雅黑" w:hint="eastAsia"/>
        </w:rPr>
        <w:t>瑞典</w:t>
      </w:r>
      <w:r w:rsidRPr="00A11D65">
        <w:rPr>
          <w:rFonts w:eastAsia="Arial Unicode MS"/>
        </w:rPr>
        <w:t xml:space="preserve"> Roxtec </w:t>
      </w:r>
      <w:r w:rsidRPr="00A11D65">
        <w:rPr>
          <w:rFonts w:ascii="微软雅黑" w:eastAsia="微软雅黑" w:hAnsi="微软雅黑" w:cs="微软雅黑" w:hint="eastAsia"/>
        </w:rPr>
        <w:t>集团是模块化电缆和管道密封系统的世界领先供应商</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公司发明的</w:t>
      </w:r>
      <w:r w:rsidRPr="00A11D65">
        <w:rPr>
          <w:rFonts w:eastAsia="Arial Unicode MS"/>
        </w:rPr>
        <w:t xml:space="preserve"> Multidiameter™</w:t>
      </w:r>
      <w:r w:rsidRPr="00A11D65">
        <w:rPr>
          <w:rFonts w:eastAsia="Arial Unicode MS"/>
        </w:rPr>
        <w:t>（</w:t>
      </w:r>
      <w:r w:rsidRPr="00A11D65">
        <w:rPr>
          <w:rFonts w:ascii="微软雅黑" w:eastAsia="微软雅黑" w:hAnsi="微软雅黑" w:cs="微软雅黑" w:hint="eastAsia"/>
        </w:rPr>
        <w:t>多径</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技术基于可剥橡胶芯层的密封模块</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可适配不同尺寸的电缆和管道</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无论电缆或管道的外部尺寸如何</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均可完美密封</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该技术可简化设计</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加快安装速度</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并减少库存</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材料和物流需求</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它还为升级提供了备用容量</w:t>
      </w:r>
      <w:r w:rsidRPr="00A11D65">
        <w:rPr>
          <w:rFonts w:ascii="Malgun Gothic Semilight" w:eastAsia="Malgun Gothic Semilight" w:hAnsi="Malgun Gothic Semilight" w:cs="Malgun Gothic Semilight" w:hint="eastAsia"/>
        </w:rPr>
        <w:t>。</w:t>
      </w:r>
      <w:r w:rsidRPr="00A11D65">
        <w:rPr>
          <w:rFonts w:eastAsia="Arial Unicode MS"/>
        </w:rPr>
        <w:t xml:space="preserve">Roxtec </w:t>
      </w:r>
      <w:r w:rsidRPr="00A11D65">
        <w:rPr>
          <w:rFonts w:ascii="微软雅黑" w:eastAsia="微软雅黑" w:hAnsi="微软雅黑" w:cs="微软雅黑" w:hint="eastAsia"/>
        </w:rPr>
        <w:t>通过子公司和分销网络在全球</w:t>
      </w:r>
      <w:r w:rsidRPr="00A11D65">
        <w:rPr>
          <w:rFonts w:eastAsia="Arial Unicode MS"/>
        </w:rPr>
        <w:t xml:space="preserve"> 80 </w:t>
      </w:r>
      <w:r w:rsidRPr="00A11D65">
        <w:rPr>
          <w:rFonts w:ascii="微软雅黑" w:eastAsia="微软雅黑" w:hAnsi="微软雅黑" w:cs="微软雅黑" w:hint="eastAsia"/>
        </w:rPr>
        <w:t>多个市场为客户提供服务和支持</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欲了解更多信息</w:t>
      </w:r>
      <w:r w:rsidRPr="00A11D65">
        <w:rPr>
          <w:rFonts w:ascii="Malgun Gothic Semilight" w:eastAsia="Malgun Gothic Semilight" w:hAnsi="Malgun Gothic Semilight" w:cs="Malgun Gothic Semilight" w:hint="eastAsia"/>
        </w:rPr>
        <w:t>，</w:t>
      </w:r>
      <w:r w:rsidRPr="00A11D65">
        <w:rPr>
          <w:rFonts w:ascii="微软雅黑" w:eastAsia="微软雅黑" w:hAnsi="微软雅黑" w:cs="微软雅黑" w:hint="eastAsia"/>
        </w:rPr>
        <w:t>请访问</w:t>
      </w:r>
      <w:r w:rsidRPr="00A11D65">
        <w:rPr>
          <w:rFonts w:eastAsia="Arial Unicode MS"/>
        </w:rPr>
        <w:t xml:space="preserve"> </w:t>
      </w:r>
      <w:hyperlink r:id="rId8" w:history="1">
        <w:r w:rsidRPr="00A11D65">
          <w:rPr>
            <w:rStyle w:val="Hyperlink"/>
            <w:rFonts w:eastAsia="Arial Unicode MS"/>
            <w:color w:val="auto"/>
            <w:u w:val="none"/>
          </w:rPr>
          <w:t>www.roxtec.com</w:t>
        </w:r>
      </w:hyperlink>
    </w:p>
    <w:sectPr w:rsidR="006A3D49" w:rsidRPr="00A11D65"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12" w:rsidRDefault="00874F12" w:rsidP="00185430">
      <w:r>
        <w:separator/>
      </w:r>
    </w:p>
  </w:endnote>
  <w:endnote w:type="continuationSeparator" w:id="0">
    <w:p w:rsidR="00874F12" w:rsidRDefault="00874F12"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微软雅黑">
    <w:altName w:val="Microsoft YaHei"/>
    <w:panose1 w:val="020B0503020204020204"/>
    <w:charset w:val="86"/>
    <w:family w:val="swiss"/>
    <w:pitch w:val="variable"/>
    <w:sig w:usb0="80000287" w:usb1="28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4744DF" w:rsidRDefault="00E1486C" w:rsidP="00E1486C">
    <w:pPr>
      <w:pStyle w:val="Title"/>
      <w:rPr>
        <w:rFonts w:eastAsia="Arial Unicode MS"/>
      </w:rPr>
    </w:pPr>
    <w:r w:rsidRPr="004744DF">
      <w:rPr>
        <w:rFonts w:eastAsia="Arial Unicode MS"/>
      </w:rPr>
      <w:t>新闻稿</w:t>
    </w:r>
    <w:r w:rsidRPr="004744DF">
      <w:rPr>
        <w:rFonts w:eastAsia="Arial Unicode MS"/>
      </w:rPr>
      <w:t xml:space="preserve">          I          ROXTEC INTERNATIONAL AB          I          </w:t>
    </w:r>
    <w:r w:rsidRPr="004744DF">
      <w:rPr>
        <w:rFonts w:eastAsia="Arial Unicode MS"/>
      </w:rPr>
      <w:t>瑞典卡尔斯克鲁纳</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12" w:rsidRDefault="00874F12" w:rsidP="00185430">
      <w:r>
        <w:separator/>
      </w:r>
    </w:p>
  </w:footnote>
  <w:footnote w:type="continuationSeparator" w:id="0">
    <w:p w:rsidR="00874F12" w:rsidRDefault="00874F12"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A11D65" w:rsidP="00185430">
    <w:pPr>
      <w:pStyle w:val="Header"/>
    </w:pPr>
    <w:r>
      <w:rPr>
        <w:noProof/>
        <w:lang w:val="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3.5pt;height:18pt;visibility:visible;mso-wrap-style:square">
          <v:imagedata r:id="rId1" o:title=""/>
        </v:shape>
      </w:pict>
    </w:r>
  </w:p>
  <w:p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103E1"/>
    <w:multiLevelType w:val="hybridMultilevel"/>
    <w:tmpl w:val="0608B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78D"/>
    <w:rsid w:val="00014098"/>
    <w:rsid w:val="00026A33"/>
    <w:rsid w:val="00103B58"/>
    <w:rsid w:val="00185430"/>
    <w:rsid w:val="00270F87"/>
    <w:rsid w:val="00283286"/>
    <w:rsid w:val="00322227"/>
    <w:rsid w:val="003E0F04"/>
    <w:rsid w:val="004744DF"/>
    <w:rsid w:val="005F0BC3"/>
    <w:rsid w:val="005F0DC7"/>
    <w:rsid w:val="006A3D49"/>
    <w:rsid w:val="006C533B"/>
    <w:rsid w:val="0079678D"/>
    <w:rsid w:val="00861414"/>
    <w:rsid w:val="00874F12"/>
    <w:rsid w:val="008D203E"/>
    <w:rsid w:val="00907FD4"/>
    <w:rsid w:val="00955C06"/>
    <w:rsid w:val="00997E5C"/>
    <w:rsid w:val="009A3EF2"/>
    <w:rsid w:val="009E2636"/>
    <w:rsid w:val="00A11D65"/>
    <w:rsid w:val="00AE2C5B"/>
    <w:rsid w:val="00B222A4"/>
    <w:rsid w:val="00BE10C6"/>
    <w:rsid w:val="00BE7C56"/>
    <w:rsid w:val="00C53034"/>
    <w:rsid w:val="00D05017"/>
    <w:rsid w:val="00D21C04"/>
    <w:rsid w:val="00E1486C"/>
    <w:rsid w:val="00E300E0"/>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3E863"/>
  <w15:docId w15:val="{21E27F4C-A772-482B-8B4B-75E8B388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line="276" w:lineRule="auto"/>
    </w:pPr>
    <w:rPr>
      <w:rFonts w:ascii="Arial" w:eastAsia="Folio-Light" w:hAnsi="Arial" w:cs="Arial"/>
      <w:sz w:val="18"/>
      <w:szCs w:val="18"/>
      <w:lang w:val="zh-CN" w:bidi="zh-CN"/>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line="288" w:lineRule="auto"/>
      <w:textAlignment w:val="center"/>
    </w:pPr>
    <w:rPr>
      <w:rFonts w:ascii="Times" w:hAnsi="Times" w:cs="Times"/>
      <w:color w:val="000000"/>
      <w:sz w:val="24"/>
      <w:szCs w:val="24"/>
      <w:lang w:val="zh-CN" w:bidi="zh-CN"/>
    </w:rPr>
  </w:style>
  <w:style w:type="character" w:styleId="Hyperlink">
    <w:name w:val="Hyperlink"/>
    <w:uiPriority w:val="99"/>
    <w:semiHidden/>
    <w:rsid w:val="005F0BC3"/>
    <w:rPr>
      <w:color w:val="0000FF"/>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link w:val="Title"/>
    <w:rsid w:val="00E1486C"/>
    <w:rPr>
      <w:rFonts w:ascii="Arial" w:eastAsia="Folio-Light" w:hAnsi="Arial" w:cs="Arial"/>
      <w:caps/>
      <w:sz w:val="16"/>
      <w:szCs w:val="16"/>
    </w:rPr>
  </w:style>
  <w:style w:type="character" w:customStyle="1" w:styleId="Heading1Char">
    <w:name w:val="Heading 1 Char"/>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link w:val="Subtitle"/>
    <w:uiPriority w:val="11"/>
    <w:rsid w:val="00955C06"/>
    <w:rPr>
      <w:rFonts w:ascii="Arial" w:eastAsia="Folio-Light" w:hAnsi="Arial" w:cs="Arial"/>
      <w:sz w:val="17"/>
      <w:szCs w:val="17"/>
    </w:rPr>
  </w:style>
  <w:style w:type="character" w:customStyle="1" w:styleId="Heading2Char">
    <w:name w:val="Heading 2 Char"/>
    <w:link w:val="Heading2"/>
    <w:rsid w:val="009E2636"/>
    <w:rPr>
      <w:rFonts w:ascii="Arial" w:eastAsia="Folio-Light" w:hAnsi="Arial" w:cs="Arial"/>
      <w:b/>
      <w:sz w:val="18"/>
      <w:szCs w:val="18"/>
    </w:rPr>
  </w:style>
  <w:style w:type="character" w:styleId="Strong">
    <w:name w:val="Strong"/>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pPr>
    <w:rPr>
      <w:rFonts w:ascii="Arial" w:eastAsia="Folio-Light" w:hAnsi="Arial" w:cs="Arial"/>
      <w:sz w:val="18"/>
      <w:szCs w:val="18"/>
      <w:lang w:val="zh-CN" w:bidi="zh-CN"/>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92923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Watson.Yu@rox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Roxtec_press_release_template.dotx</Template>
  <TotalTime>8</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Amy Dou</cp:lastModifiedBy>
  <cp:revision>5</cp:revision>
  <dcterms:created xsi:type="dcterms:W3CDTF">2017-12-07T12:00:00Z</dcterms:created>
  <dcterms:modified xsi:type="dcterms:W3CDTF">2017-12-21T02:30:00Z</dcterms:modified>
</cp:coreProperties>
</file>