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017" w:rsidRPr="00E1486C" w:rsidRDefault="00E1486C" w:rsidP="00E1486C">
      <w:pPr>
        <w:pStyle w:val="Title"/>
      </w:pPr>
      <w:r w:rsidRPr="00E1486C">
        <w:t xml:space="preserve">PRESS RELEASE FROM ROXTEC INTERNATIONAL, KARLSKRONA, SWEDEN – </w:t>
      </w:r>
      <w:r w:rsidR="002D0ACB">
        <w:t xml:space="preserve">MARCH </w:t>
      </w:r>
      <w:r w:rsidRPr="00E1486C">
        <w:t>20</w:t>
      </w:r>
      <w:r w:rsidR="002D0ACB">
        <w:t>17</w:t>
      </w:r>
    </w:p>
    <w:p w:rsidR="002D0ACB" w:rsidRDefault="002D0ACB" w:rsidP="002D0ACB">
      <w:pPr>
        <w:pStyle w:val="Heading1"/>
      </w:pPr>
      <w:r w:rsidRPr="000C70BD">
        <w:t xml:space="preserve">Roxtec seals </w:t>
      </w:r>
      <w:r>
        <w:t xml:space="preserve">selected for </w:t>
      </w:r>
      <w:r w:rsidRPr="000C70BD">
        <w:t>Japan’s tightest containment</w:t>
      </w:r>
      <w:r>
        <w:t xml:space="preserve"> </w:t>
      </w:r>
      <w:r w:rsidRPr="000C70BD">
        <w:t>lab</w:t>
      </w:r>
    </w:p>
    <w:p w:rsidR="002D0ACB" w:rsidRPr="002D0ACB" w:rsidRDefault="002D0ACB" w:rsidP="002D0ACB"/>
    <w:p w:rsidR="002D0ACB" w:rsidRDefault="002D0ACB" w:rsidP="002D0ACB">
      <w:pPr>
        <w:pStyle w:val="Ingress"/>
      </w:pPr>
      <w:r w:rsidRPr="000C70BD">
        <w:t>The testing facilities for bio-safety containment technology</w:t>
      </w:r>
      <w:r w:rsidRPr="000C70BD">
        <w:rPr>
          <w:color w:val="000000"/>
        </w:rPr>
        <w:t xml:space="preserve"> </w:t>
      </w:r>
      <w:r w:rsidRPr="00986290">
        <w:rPr>
          <w:color w:val="000000"/>
        </w:rPr>
        <w:t xml:space="preserve">at the </w:t>
      </w:r>
      <w:proofErr w:type="spellStart"/>
      <w:r w:rsidRPr="00986290">
        <w:rPr>
          <w:color w:val="000000"/>
        </w:rPr>
        <w:t>Takenaka</w:t>
      </w:r>
      <w:proofErr w:type="spellEnd"/>
      <w:r w:rsidRPr="00986290">
        <w:rPr>
          <w:color w:val="000000"/>
        </w:rPr>
        <w:t xml:space="preserve"> Research &amp; Development Institute in </w:t>
      </w:r>
      <w:proofErr w:type="spellStart"/>
      <w:r w:rsidRPr="00986290">
        <w:rPr>
          <w:color w:val="000000"/>
        </w:rPr>
        <w:t>Inzai</w:t>
      </w:r>
      <w:proofErr w:type="spellEnd"/>
      <w:r w:rsidRPr="00986290">
        <w:rPr>
          <w:color w:val="000000"/>
        </w:rPr>
        <w:t>-City, Chiba, Japan</w:t>
      </w:r>
      <w:r w:rsidRPr="000C70BD">
        <w:rPr>
          <w:color w:val="000000"/>
        </w:rPr>
        <w:t xml:space="preserve">, </w:t>
      </w:r>
      <w:r w:rsidRPr="000C70BD">
        <w:t xml:space="preserve">are air-tight and gas-tight thanks to Roxtec seals. The seals prevent leakage from containment rooms. </w:t>
      </w:r>
    </w:p>
    <w:p w:rsidR="002D0ACB" w:rsidRDefault="002D0ACB" w:rsidP="002D0ACB"/>
    <w:p w:rsidR="002D0ACB" w:rsidRDefault="002D0ACB" w:rsidP="002D0ACB">
      <w:r w:rsidRPr="000C70BD">
        <w:t xml:space="preserve">“Roxtec seals are indispensable for air-tightness. And air-tightness is a must if you work with infectious viruses such as </w:t>
      </w:r>
      <w:proofErr w:type="spellStart"/>
      <w:r w:rsidRPr="000C70BD">
        <w:t>ebola</w:t>
      </w:r>
      <w:proofErr w:type="spellEnd"/>
      <w:r w:rsidRPr="000C70BD">
        <w:t xml:space="preserve">,” says </w:t>
      </w:r>
      <w:proofErr w:type="spellStart"/>
      <w:r w:rsidRPr="000C70BD">
        <w:t>Hayato</w:t>
      </w:r>
      <w:proofErr w:type="spellEnd"/>
      <w:r w:rsidRPr="000C70BD">
        <w:t xml:space="preserve"> Yamamoto, mechanical and electrical engineer of the engineering department of </w:t>
      </w:r>
      <w:proofErr w:type="spellStart"/>
      <w:r w:rsidRPr="000C70BD">
        <w:t>Takenaka</w:t>
      </w:r>
      <w:proofErr w:type="spellEnd"/>
      <w:r w:rsidRPr="000C70BD">
        <w:t xml:space="preserve"> Corporation.</w:t>
      </w:r>
    </w:p>
    <w:p w:rsidR="002D0ACB" w:rsidRPr="000C70BD" w:rsidRDefault="002D0ACB" w:rsidP="002D0ACB"/>
    <w:p w:rsidR="002D0ACB" w:rsidRDefault="002D0ACB" w:rsidP="002D0ACB">
      <w:pPr>
        <w:pStyle w:val="Heading2"/>
      </w:pPr>
      <w:r w:rsidRPr="000C70BD">
        <w:t>Highest safety level</w:t>
      </w:r>
    </w:p>
    <w:p w:rsidR="002D0ACB" w:rsidRDefault="002D0ACB" w:rsidP="002D0ACB">
      <w:proofErr w:type="spellStart"/>
      <w:r w:rsidRPr="000C70BD">
        <w:t>Takenaka</w:t>
      </w:r>
      <w:proofErr w:type="spellEnd"/>
      <w:r w:rsidRPr="000C70BD">
        <w:t xml:space="preserve"> has built the facilities to show companies within regenerative medicine, bio-medicine and infectious disease prevention how to achieve the ultimate safety level. According to public reports, the panel structure has a higher level of tightness than in similar facilities</w:t>
      </w:r>
      <w:r>
        <w:t xml:space="preserve"> in Japan</w:t>
      </w:r>
      <w:r w:rsidRPr="000C70BD">
        <w:t xml:space="preserve">. </w:t>
      </w:r>
    </w:p>
    <w:p w:rsidR="002D0ACB" w:rsidRDefault="002D0ACB" w:rsidP="002D0ACB">
      <w:pPr>
        <w:rPr>
          <w:rFonts w:cs="Averta Regular"/>
        </w:rPr>
      </w:pPr>
      <w:r w:rsidRPr="000C70BD">
        <w:rPr>
          <w:rFonts w:cs="Averta Semibold"/>
          <w:bCs/>
        </w:rPr>
        <w:t xml:space="preserve">“Roxtec seals are the powerful solution to ensure air-tightness,” says </w:t>
      </w:r>
      <w:proofErr w:type="spellStart"/>
      <w:r w:rsidRPr="000C70BD">
        <w:rPr>
          <w:rFonts w:cs="Averta Regular"/>
        </w:rPr>
        <w:t>Hayato</w:t>
      </w:r>
      <w:proofErr w:type="spellEnd"/>
      <w:r w:rsidRPr="000C70BD">
        <w:rPr>
          <w:rFonts w:cs="Averta Regular"/>
        </w:rPr>
        <w:t xml:space="preserve"> Yamamoto. </w:t>
      </w:r>
    </w:p>
    <w:p w:rsidR="002D0ACB" w:rsidRPr="000C70BD" w:rsidRDefault="002D0ACB" w:rsidP="002D0ACB">
      <w:pPr>
        <w:rPr>
          <w:rFonts w:cs="Averta Regular"/>
        </w:rPr>
      </w:pPr>
    </w:p>
    <w:p w:rsidR="002D0ACB" w:rsidRPr="000C70BD" w:rsidRDefault="002D0ACB" w:rsidP="002D0ACB">
      <w:proofErr w:type="spellStart"/>
      <w:r w:rsidRPr="00986290">
        <w:t>Takenaka</w:t>
      </w:r>
      <w:proofErr w:type="spellEnd"/>
      <w:r w:rsidRPr="00986290">
        <w:t xml:space="preserve"> is researching and developing within advanced control technology of room pressure and airflow. By using Roxtec </w:t>
      </w:r>
      <w:r w:rsidRPr="000C70BD">
        <w:t xml:space="preserve">penetration </w:t>
      </w:r>
      <w:r w:rsidRPr="00986290">
        <w:t>seals, they are able to experiment in various air-tightness levels.</w:t>
      </w:r>
      <w:r w:rsidRPr="000C70BD">
        <w:t xml:space="preserve"> </w:t>
      </w:r>
      <w:r w:rsidRPr="00986290">
        <w:t>Roxtec transits are easy to adapt for efficient sealing around cables</w:t>
      </w:r>
      <w:r w:rsidRPr="000C70BD">
        <w:t xml:space="preserve">, </w:t>
      </w:r>
      <w:r w:rsidRPr="00986290">
        <w:t xml:space="preserve">pipes </w:t>
      </w:r>
      <w:r w:rsidRPr="000C70BD">
        <w:t xml:space="preserve">and pitot tubes </w:t>
      </w:r>
      <w:r w:rsidRPr="00986290">
        <w:t xml:space="preserve">of different sizes in panel walls, panel ceilings and decontamination shower booths. The transits also enable design changes and </w:t>
      </w:r>
      <w:r w:rsidRPr="000C70BD">
        <w:t>additional cables, pipes and equipment.</w:t>
      </w:r>
    </w:p>
    <w:p w:rsidR="002D0ACB" w:rsidRPr="000C70BD" w:rsidRDefault="002D0ACB" w:rsidP="002D0ACB"/>
    <w:p w:rsidR="00F737C4" w:rsidRDefault="00F737C4" w:rsidP="002D0ACB">
      <w:bookmarkStart w:id="0" w:name="_GoBack"/>
      <w:bookmarkEnd w:id="0"/>
    </w:p>
    <w:p w:rsidR="00F737C4" w:rsidRDefault="00F737C4" w:rsidP="002D0ACB"/>
    <w:p w:rsidR="002D0ACB" w:rsidRPr="000C70BD" w:rsidRDefault="002D0ACB" w:rsidP="002D0ACB">
      <w:r w:rsidRPr="000C70BD">
        <w:t xml:space="preserve">For more information, please contact </w:t>
      </w:r>
      <w:r w:rsidR="00F737C4">
        <w:t xml:space="preserve">Magnus Holmberg, Executive Vice President Industry &amp; Infrastructure, email </w:t>
      </w:r>
      <w:hyperlink r:id="rId7" w:history="1">
        <w:r w:rsidR="00F737C4" w:rsidRPr="00396FCA">
          <w:rPr>
            <w:rStyle w:val="Hyperlink"/>
          </w:rPr>
          <w:t>magnus.holmberg@roxtec.com</w:t>
        </w:r>
      </w:hyperlink>
      <w:r w:rsidR="00F737C4">
        <w:t xml:space="preserve">, phone </w:t>
      </w:r>
      <w:r w:rsidR="00F737C4" w:rsidRPr="00F737C4">
        <w:t>+46 455 38 33 35 / +46 733 31 32 35</w:t>
      </w:r>
      <w:r w:rsidR="00F737C4">
        <w:t xml:space="preserve">. </w:t>
      </w:r>
    </w:p>
    <w:p w:rsidR="002D0ACB" w:rsidRPr="00955C06" w:rsidRDefault="002D0ACB" w:rsidP="002D0ACB"/>
    <w:p w:rsidR="00D05017" w:rsidRPr="00955C06" w:rsidRDefault="00F737C4" w:rsidP="002D0ACB">
      <w:r>
        <w:t xml:space="preserve">Link to the case on the </w:t>
      </w:r>
      <w:r w:rsidR="00A618FC">
        <w:t xml:space="preserve">Roxtec </w:t>
      </w:r>
      <w:r>
        <w:t>web</w:t>
      </w:r>
      <w:r w:rsidR="00A618FC">
        <w:t>site</w:t>
      </w:r>
      <w:r>
        <w:t xml:space="preserve">: </w:t>
      </w:r>
      <w:hyperlink r:id="rId8" w:history="1">
        <w:r w:rsidRPr="00A618FC">
          <w:rPr>
            <w:rStyle w:val="Hyperlink"/>
          </w:rPr>
          <w:t>https://beta.roxtec.com/en/success-stories/takenaka-rd-institute-japan/</w:t>
        </w:r>
      </w:hyperlink>
    </w:p>
    <w:p w:rsidR="009A3EF2" w:rsidRPr="00955C06" w:rsidRDefault="009A3EF2" w:rsidP="00955C06">
      <w:pPr>
        <w:pStyle w:val="AboutRoxtecHeader"/>
      </w:pPr>
      <w:r w:rsidRPr="00955C06">
        <w:t xml:space="preserve">About Roxtec and </w:t>
      </w:r>
      <w:proofErr w:type="spellStart"/>
      <w:r w:rsidRPr="00955C06">
        <w:t>Multidiameter</w:t>
      </w:r>
      <w:proofErr w:type="spellEnd"/>
      <w:r w:rsidRPr="00955C06">
        <w:t>™</w:t>
      </w:r>
    </w:p>
    <w:p w:rsidR="006A3D49" w:rsidRPr="00955C06" w:rsidRDefault="009A3EF2" w:rsidP="00955C06">
      <w:pPr>
        <w:pStyle w:val="Subtitle"/>
      </w:pPr>
      <w:r w:rsidRPr="00955C06">
        <w:t xml:space="preserve">Swedish Roxtec Group is the world-leading provider of modular-based cable and pipe seals. The company’s invention for adaptability to cables and pipes of different sizes, </w:t>
      </w:r>
      <w:proofErr w:type="spellStart"/>
      <w:r w:rsidRPr="00955C06">
        <w:t>Multidiameter</w:t>
      </w:r>
      <w:proofErr w:type="spellEnd"/>
      <w:r w:rsidRPr="00955C06">
        <w:t xml:space="preserve">™, is based on sealing modules with removable rubber layers and allows for a perfect sealing, regardless of the outside dimension of the cable or pipe. The technology simplifies design, speeds up installation and reduces the need for stock, material and logistics. It also provides spare capacity for upgrades. Roxtec serves and supports customers in more than </w:t>
      </w:r>
      <w:r w:rsidR="002D0ACB">
        <w:t>8</w:t>
      </w:r>
      <w:r w:rsidRPr="00955C06">
        <w:t xml:space="preserve">0 markets through subsidiaries and distributors. For more information, please visit </w:t>
      </w:r>
      <w:hyperlink r:id="rId9" w:history="1">
        <w:r w:rsidR="006A3D49" w:rsidRPr="00955C06">
          <w:rPr>
            <w:rStyle w:val="Hyperlink"/>
            <w:color w:val="auto"/>
            <w:u w:val="none"/>
          </w:rPr>
          <w:t>www.roxtec.com</w:t>
        </w:r>
      </w:hyperlink>
    </w:p>
    <w:sectPr w:rsidR="006A3D49" w:rsidRPr="00955C06" w:rsidSect="00FF3621">
      <w:headerReference w:type="default" r:id="rId10"/>
      <w:footerReference w:type="default" r:id="rId11"/>
      <w:pgSz w:w="11907" w:h="16839" w:code="9"/>
      <w:pgMar w:top="2835" w:right="2409" w:bottom="1440" w:left="1701" w:header="709" w:footer="1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4E3" w:rsidRDefault="006234E3" w:rsidP="00185430">
      <w:r>
        <w:separator/>
      </w:r>
    </w:p>
  </w:endnote>
  <w:endnote w:type="continuationSeparator" w:id="0">
    <w:p w:rsidR="006234E3" w:rsidRDefault="006234E3" w:rsidP="0018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lio-Light">
    <w:altName w:val="Malgun Gothic"/>
    <w:panose1 w:val="00000000000000000000"/>
    <w:charset w:val="81"/>
    <w:family w:val="swiss"/>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verta ExtraBold">
    <w:altName w:val="Averta ExtraBold"/>
    <w:panose1 w:val="00000000000000000000"/>
    <w:charset w:val="00"/>
    <w:family w:val="swiss"/>
    <w:notTrueType/>
    <w:pitch w:val="default"/>
    <w:sig w:usb0="00000003" w:usb1="00000000" w:usb2="00000000" w:usb3="00000000" w:csb0="00000001" w:csb1="00000000"/>
  </w:font>
  <w:font w:name="Averta Semibold">
    <w:altName w:val="Averta Semibold"/>
    <w:panose1 w:val="00000000000000000000"/>
    <w:charset w:val="00"/>
    <w:family w:val="swiss"/>
    <w:notTrueType/>
    <w:pitch w:val="default"/>
    <w:sig w:usb0="00000003" w:usb1="00000000" w:usb2="00000000" w:usb3="00000000" w:csb0="00000001" w:csb1="00000000"/>
  </w:font>
  <w:font w:name="Averta Regular">
    <w:altName w:val="Averta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58" w:rsidRPr="00026A33" w:rsidRDefault="00E1486C" w:rsidP="00E1486C">
    <w:pPr>
      <w:pStyle w:val="Title"/>
    </w:pPr>
    <w:r>
      <w:t xml:space="preserve">PRESS </w:t>
    </w:r>
    <w:r w:rsidRPr="009A3EF2">
      <w:t>RELEASE</w:t>
    </w:r>
    <w:r w:rsidRPr="00026A33">
      <w:t xml:space="preserve">    </w:t>
    </w:r>
    <w:r>
      <w:t xml:space="preserve">  </w:t>
    </w:r>
    <w:r w:rsidRPr="00026A33">
      <w:t xml:space="preserve">    I     </w:t>
    </w:r>
    <w:r>
      <w:t xml:space="preserve">  </w:t>
    </w:r>
    <w:r w:rsidRPr="00026A33">
      <w:t xml:space="preserve">   ROXTEC INTERNATIONAL AB   </w:t>
    </w:r>
    <w:r>
      <w:t xml:space="preserve">  </w:t>
    </w:r>
    <w:r w:rsidRPr="00026A33">
      <w:t xml:space="preserve">     I    </w:t>
    </w:r>
    <w:r>
      <w:t xml:space="preserve">  </w:t>
    </w:r>
    <w:r w:rsidRPr="00026A33">
      <w:t xml:space="preserve">    KARLSKRONA, SWEDEN</w:t>
    </w:r>
  </w:p>
  <w:p w:rsidR="00103B58" w:rsidRPr="00026A33" w:rsidRDefault="00103B58" w:rsidP="00185430">
    <w:pPr>
      <w:pStyle w:val="Footer"/>
    </w:pPr>
  </w:p>
  <w:p w:rsidR="00103B58" w:rsidRPr="00026A33" w:rsidRDefault="00103B58" w:rsidP="00185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4E3" w:rsidRDefault="006234E3" w:rsidP="00185430">
      <w:r>
        <w:separator/>
      </w:r>
    </w:p>
  </w:footnote>
  <w:footnote w:type="continuationSeparator" w:id="0">
    <w:p w:rsidR="006234E3" w:rsidRDefault="006234E3" w:rsidP="00185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49" w:rsidRDefault="006A3D49" w:rsidP="00185430">
    <w:pPr>
      <w:pStyle w:val="Header"/>
    </w:pPr>
  </w:p>
  <w:p w:rsidR="006A3D49" w:rsidRDefault="006A3D49" w:rsidP="00185430">
    <w:pPr>
      <w:pStyle w:val="Header"/>
    </w:pPr>
  </w:p>
  <w:p w:rsidR="006A3D49" w:rsidRDefault="006A3D49" w:rsidP="00185430">
    <w:pPr>
      <w:pStyle w:val="Header"/>
    </w:pPr>
    <w:r>
      <w:rPr>
        <w:noProof/>
      </w:rPr>
      <w:drawing>
        <wp:inline distT="0" distB="0" distL="0" distR="0" wp14:anchorId="39B728C5" wp14:editId="42A3D3A0">
          <wp:extent cx="937258" cy="232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tec_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58" cy="232440"/>
                  </a:xfrm>
                  <a:prstGeom prst="rect">
                    <a:avLst/>
                  </a:prstGeom>
                </pic:spPr>
              </pic:pic>
            </a:graphicData>
          </a:graphic>
        </wp:inline>
      </w:drawing>
    </w:r>
  </w:p>
  <w:p w:rsidR="006A3D49" w:rsidRDefault="006A3D49" w:rsidP="00185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CB"/>
    <w:rsid w:val="00014098"/>
    <w:rsid w:val="00026A33"/>
    <w:rsid w:val="00103B58"/>
    <w:rsid w:val="00185430"/>
    <w:rsid w:val="00270F87"/>
    <w:rsid w:val="002D0ACB"/>
    <w:rsid w:val="00322227"/>
    <w:rsid w:val="003E0F04"/>
    <w:rsid w:val="005F0BC3"/>
    <w:rsid w:val="006234E3"/>
    <w:rsid w:val="006A3D49"/>
    <w:rsid w:val="006C533B"/>
    <w:rsid w:val="00861414"/>
    <w:rsid w:val="00907549"/>
    <w:rsid w:val="00955C06"/>
    <w:rsid w:val="009A3EF2"/>
    <w:rsid w:val="009E2636"/>
    <w:rsid w:val="00A618FC"/>
    <w:rsid w:val="00B222A4"/>
    <w:rsid w:val="00BE10C6"/>
    <w:rsid w:val="00C53034"/>
    <w:rsid w:val="00D05017"/>
    <w:rsid w:val="00D21C04"/>
    <w:rsid w:val="00E1486C"/>
    <w:rsid w:val="00E300E0"/>
    <w:rsid w:val="00F737C4"/>
    <w:rsid w:val="00F97F69"/>
    <w:rsid w:val="00FA088A"/>
    <w:rsid w:val="00FF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semiHidden="0" w:uiPriority="10" w:qFormat="1"/>
    <w:lsdException w:name="Default Paragraph Font" w:uiPriority="1" w:unhideWhenUsed="1"/>
    <w:lsdException w:name="Subtitle" w:semiHidden="0" w:uiPriority="11" w:qFormat="1"/>
    <w:lsdException w:name="Hyperlink" w:unhideWhenUsed="1"/>
    <w:lsdException w:name="Strong" w:semiHidden="0" w:uiPriority="22" w:qFormat="1"/>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aliases w:val="Body"/>
    <w:qFormat/>
    <w:rsid w:val="009E2636"/>
    <w:pPr>
      <w:autoSpaceDE w:val="0"/>
      <w:autoSpaceDN w:val="0"/>
      <w:adjustRightInd w:val="0"/>
      <w:spacing w:after="0"/>
    </w:pPr>
    <w:rPr>
      <w:rFonts w:ascii="Arial" w:eastAsia="Folio-Light" w:hAnsi="Arial" w:cs="Arial"/>
      <w:sz w:val="18"/>
      <w:szCs w:val="18"/>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after="0" w:line="288" w:lineRule="auto"/>
      <w:textAlignment w:val="center"/>
    </w:pPr>
    <w:rPr>
      <w:rFonts w:ascii="Times" w:hAnsi="Times" w:cs="Times"/>
      <w:color w:val="000000"/>
      <w:sz w:val="24"/>
      <w:szCs w:val="24"/>
      <w:lang w:val="sv-SE"/>
    </w:rPr>
  </w:style>
  <w:style w:type="character" w:styleId="Hyperlink">
    <w:name w:val="Hyperlink"/>
    <w:basedOn w:val="DefaultParagraphFont"/>
    <w:uiPriority w:val="99"/>
    <w:semiHidden/>
    <w:rsid w:val="005F0BC3"/>
    <w:rPr>
      <w:color w:val="0000FF" w:themeColor="hyperlink"/>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basedOn w:val="DefaultParagraphFont"/>
    <w:link w:val="Title"/>
    <w:rsid w:val="00E1486C"/>
    <w:rPr>
      <w:rFonts w:ascii="Arial" w:eastAsia="Folio-Light" w:hAnsi="Arial" w:cs="Arial"/>
      <w:caps/>
      <w:sz w:val="16"/>
      <w:szCs w:val="16"/>
    </w:rPr>
  </w:style>
  <w:style w:type="character" w:customStyle="1" w:styleId="Heading1Char">
    <w:name w:val="Heading 1 Char"/>
    <w:basedOn w:val="DefaultParagraphFont"/>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basedOn w:val="DefaultParagraphFont"/>
    <w:link w:val="Subtitle"/>
    <w:uiPriority w:val="11"/>
    <w:rsid w:val="00955C06"/>
    <w:rPr>
      <w:rFonts w:ascii="Arial" w:eastAsia="Folio-Light" w:hAnsi="Arial" w:cs="Arial"/>
      <w:sz w:val="17"/>
      <w:szCs w:val="17"/>
    </w:rPr>
  </w:style>
  <w:style w:type="character" w:customStyle="1" w:styleId="Heading2Char">
    <w:name w:val="Heading 2 Char"/>
    <w:basedOn w:val="DefaultParagraphFont"/>
    <w:link w:val="Heading2"/>
    <w:rsid w:val="009E2636"/>
    <w:rPr>
      <w:rFonts w:ascii="Arial" w:eastAsia="Folio-Light" w:hAnsi="Arial" w:cs="Arial"/>
      <w:b/>
      <w:sz w:val="18"/>
      <w:szCs w:val="18"/>
    </w:rPr>
  </w:style>
  <w:style w:type="character" w:styleId="Strong">
    <w:name w:val="Strong"/>
    <w:basedOn w:val="DefaultParagraphFont"/>
    <w:uiPriority w:val="22"/>
    <w:semiHidden/>
    <w:qFormat/>
    <w:rsid w:val="00F97F69"/>
    <w:rPr>
      <w:b/>
      <w:bCs/>
    </w:rPr>
  </w:style>
  <w:style w:type="paragraph" w:styleId="ListParagraph">
    <w:name w:val="List Paragraph"/>
    <w:basedOn w:val="Normal"/>
    <w:uiPriority w:val="34"/>
    <w:semiHidden/>
    <w:qFormat/>
    <w:rsid w:val="00F97F69"/>
    <w:pPr>
      <w:ind w:left="720"/>
      <w:contextualSpacing/>
    </w:pPr>
  </w:style>
  <w:style w:type="paragraph" w:styleId="NoSpacing">
    <w:name w:val="No Spacing"/>
    <w:uiPriority w:val="2"/>
    <w:semiHidden/>
    <w:rsid w:val="00F97F69"/>
    <w:pPr>
      <w:autoSpaceDE w:val="0"/>
      <w:autoSpaceDN w:val="0"/>
      <w:adjustRightInd w:val="0"/>
      <w:spacing w:after="0" w:line="240" w:lineRule="auto"/>
    </w:pPr>
    <w:rPr>
      <w:rFonts w:ascii="Arial" w:eastAsia="Folio-Light" w:hAnsi="Arial" w:cs="Arial"/>
      <w:sz w:val="18"/>
      <w:szCs w:val="18"/>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 w:type="paragraph" w:customStyle="1" w:styleId="Default">
    <w:name w:val="Default"/>
    <w:rsid w:val="002D0ACB"/>
    <w:pPr>
      <w:autoSpaceDE w:val="0"/>
      <w:autoSpaceDN w:val="0"/>
      <w:adjustRightInd w:val="0"/>
      <w:spacing w:after="0" w:line="240" w:lineRule="auto"/>
    </w:pPr>
    <w:rPr>
      <w:rFonts w:ascii="Averta ExtraBold" w:hAnsi="Averta ExtraBold" w:cs="Averta Extra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semiHidden="0" w:uiPriority="10" w:qFormat="1"/>
    <w:lsdException w:name="Default Paragraph Font" w:uiPriority="1" w:unhideWhenUsed="1"/>
    <w:lsdException w:name="Subtitle" w:semiHidden="0" w:uiPriority="11" w:qFormat="1"/>
    <w:lsdException w:name="Hyperlink" w:unhideWhenUsed="1"/>
    <w:lsdException w:name="Strong" w:semiHidden="0" w:uiPriority="22" w:qFormat="1"/>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aliases w:val="Body"/>
    <w:qFormat/>
    <w:rsid w:val="009E2636"/>
    <w:pPr>
      <w:autoSpaceDE w:val="0"/>
      <w:autoSpaceDN w:val="0"/>
      <w:adjustRightInd w:val="0"/>
      <w:spacing w:after="0"/>
    </w:pPr>
    <w:rPr>
      <w:rFonts w:ascii="Arial" w:eastAsia="Folio-Light" w:hAnsi="Arial" w:cs="Arial"/>
      <w:sz w:val="18"/>
      <w:szCs w:val="18"/>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after="0" w:line="288" w:lineRule="auto"/>
      <w:textAlignment w:val="center"/>
    </w:pPr>
    <w:rPr>
      <w:rFonts w:ascii="Times" w:hAnsi="Times" w:cs="Times"/>
      <w:color w:val="000000"/>
      <w:sz w:val="24"/>
      <w:szCs w:val="24"/>
      <w:lang w:val="sv-SE"/>
    </w:rPr>
  </w:style>
  <w:style w:type="character" w:styleId="Hyperlink">
    <w:name w:val="Hyperlink"/>
    <w:basedOn w:val="DefaultParagraphFont"/>
    <w:uiPriority w:val="99"/>
    <w:semiHidden/>
    <w:rsid w:val="005F0BC3"/>
    <w:rPr>
      <w:color w:val="0000FF" w:themeColor="hyperlink"/>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basedOn w:val="DefaultParagraphFont"/>
    <w:link w:val="Title"/>
    <w:rsid w:val="00E1486C"/>
    <w:rPr>
      <w:rFonts w:ascii="Arial" w:eastAsia="Folio-Light" w:hAnsi="Arial" w:cs="Arial"/>
      <w:caps/>
      <w:sz w:val="16"/>
      <w:szCs w:val="16"/>
    </w:rPr>
  </w:style>
  <w:style w:type="character" w:customStyle="1" w:styleId="Heading1Char">
    <w:name w:val="Heading 1 Char"/>
    <w:basedOn w:val="DefaultParagraphFont"/>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basedOn w:val="DefaultParagraphFont"/>
    <w:link w:val="Subtitle"/>
    <w:uiPriority w:val="11"/>
    <w:rsid w:val="00955C06"/>
    <w:rPr>
      <w:rFonts w:ascii="Arial" w:eastAsia="Folio-Light" w:hAnsi="Arial" w:cs="Arial"/>
      <w:sz w:val="17"/>
      <w:szCs w:val="17"/>
    </w:rPr>
  </w:style>
  <w:style w:type="character" w:customStyle="1" w:styleId="Heading2Char">
    <w:name w:val="Heading 2 Char"/>
    <w:basedOn w:val="DefaultParagraphFont"/>
    <w:link w:val="Heading2"/>
    <w:rsid w:val="009E2636"/>
    <w:rPr>
      <w:rFonts w:ascii="Arial" w:eastAsia="Folio-Light" w:hAnsi="Arial" w:cs="Arial"/>
      <w:b/>
      <w:sz w:val="18"/>
      <w:szCs w:val="18"/>
    </w:rPr>
  </w:style>
  <w:style w:type="character" w:styleId="Strong">
    <w:name w:val="Strong"/>
    <w:basedOn w:val="DefaultParagraphFont"/>
    <w:uiPriority w:val="22"/>
    <w:semiHidden/>
    <w:qFormat/>
    <w:rsid w:val="00F97F69"/>
    <w:rPr>
      <w:b/>
      <w:bCs/>
    </w:rPr>
  </w:style>
  <w:style w:type="paragraph" w:styleId="ListParagraph">
    <w:name w:val="List Paragraph"/>
    <w:basedOn w:val="Normal"/>
    <w:uiPriority w:val="34"/>
    <w:semiHidden/>
    <w:qFormat/>
    <w:rsid w:val="00F97F69"/>
    <w:pPr>
      <w:ind w:left="720"/>
      <w:contextualSpacing/>
    </w:pPr>
  </w:style>
  <w:style w:type="paragraph" w:styleId="NoSpacing">
    <w:name w:val="No Spacing"/>
    <w:uiPriority w:val="2"/>
    <w:semiHidden/>
    <w:rsid w:val="00F97F69"/>
    <w:pPr>
      <w:autoSpaceDE w:val="0"/>
      <w:autoSpaceDN w:val="0"/>
      <w:adjustRightInd w:val="0"/>
      <w:spacing w:after="0" w:line="240" w:lineRule="auto"/>
    </w:pPr>
    <w:rPr>
      <w:rFonts w:ascii="Arial" w:eastAsia="Folio-Light" w:hAnsi="Arial" w:cs="Arial"/>
      <w:sz w:val="18"/>
      <w:szCs w:val="18"/>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 w:type="paragraph" w:customStyle="1" w:styleId="Default">
    <w:name w:val="Default"/>
    <w:rsid w:val="002D0ACB"/>
    <w:pPr>
      <w:autoSpaceDE w:val="0"/>
      <w:autoSpaceDN w:val="0"/>
      <w:adjustRightInd w:val="0"/>
      <w:spacing w:after="0" w:line="240" w:lineRule="auto"/>
    </w:pPr>
    <w:rPr>
      <w:rFonts w:ascii="Averta ExtraBold" w:hAnsi="Averta ExtraBold" w:cs="Averta Extra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roxtec.com/en/success-stories/takenaka-rd-institute-jap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gnus.holmberg@roxtec.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xt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hrcar\Desktop\Roxtec_pres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Roxtec_press_release_template</Template>
  <TotalTime>0</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Roxtec International AB</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Carlbäck</dc:creator>
  <cp:lastModifiedBy>Joel Wennberg</cp:lastModifiedBy>
  <cp:revision>2</cp:revision>
  <dcterms:created xsi:type="dcterms:W3CDTF">2017-05-10T16:38:00Z</dcterms:created>
  <dcterms:modified xsi:type="dcterms:W3CDTF">2017-05-10T16:38:00Z</dcterms:modified>
</cp:coreProperties>
</file>